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FE9" w14:textId="3C0BD38D" w:rsidR="00E831D0" w:rsidRDefault="009B2DCE" w:rsidP="009B2D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отчетов</w:t>
      </w:r>
    </w:p>
    <w:p w14:paraId="2CBFA61C" w14:textId="12213C82" w:rsidR="009B2DCE" w:rsidRDefault="009B2DCE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Администрирование – Печатные формы, отчеты и обработки</w:t>
      </w:r>
    </w:p>
    <w:p w14:paraId="201AF5E9" w14:textId="77777777" w:rsidR="009B2DCE" w:rsidRPr="009B2DCE" w:rsidRDefault="009B2DCE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2C1B27" w14:textId="4558A557" w:rsidR="009B2DCE" w:rsidRDefault="009B2DCE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360ACD" wp14:editId="408B7676">
            <wp:extent cx="4059936" cy="269635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8275" cy="270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CF32" w14:textId="49D8B423" w:rsidR="009B2DCE" w:rsidRDefault="009B2DCE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B5145E" w14:textId="5C33F55E" w:rsidR="009B2DCE" w:rsidRDefault="009B2DCE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нового отчета нажать кнопку «Создать»</w:t>
      </w:r>
    </w:p>
    <w:p w14:paraId="5058ECF1" w14:textId="591BFA99" w:rsidR="009B2DCE" w:rsidRDefault="000366F9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699F6B" wp14:editId="07FDE4B4">
            <wp:extent cx="5940425" cy="38538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366D" w14:textId="63E51261" w:rsidR="009B2DCE" w:rsidRDefault="009B2DCE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редактирования существующего отчета </w:t>
      </w:r>
      <w:r w:rsidR="000366F9">
        <w:rPr>
          <w:rFonts w:ascii="Times New Roman" w:hAnsi="Times New Roman" w:cs="Times New Roman"/>
          <w:sz w:val="28"/>
          <w:szCs w:val="28"/>
        </w:rPr>
        <w:t xml:space="preserve">в поле ввода «Текущий отчет» выбрать «Показать все» </w:t>
      </w:r>
    </w:p>
    <w:p w14:paraId="65FEED9A" w14:textId="59B41872" w:rsidR="000366F9" w:rsidRDefault="000366F9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5078E5" wp14:editId="35922563">
            <wp:extent cx="5940425" cy="12414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B1AA" w14:textId="3CF777B4" w:rsidR="000366F9" w:rsidRDefault="000366F9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отбор по периоду</w:t>
      </w:r>
    </w:p>
    <w:p w14:paraId="7CB81605" w14:textId="77777777" w:rsidR="000366F9" w:rsidRDefault="000366F9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55E6C1" w14:textId="3D31B1A8" w:rsidR="000366F9" w:rsidRDefault="000366F9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FEA18B6" wp14:editId="2EF720DA">
            <wp:extent cx="5940425" cy="11334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94CFA" w14:textId="668AEF94" w:rsidR="000366F9" w:rsidRDefault="000366F9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15FC05" w14:textId="6A9BFA40" w:rsidR="000366F9" w:rsidRDefault="000366F9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нужный отчет двойным кликом:</w:t>
      </w:r>
    </w:p>
    <w:p w14:paraId="42DD64AE" w14:textId="426C495E" w:rsidR="000366F9" w:rsidRDefault="000366F9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7730A" w14:textId="7CDC53A5" w:rsidR="000366F9" w:rsidRDefault="000366F9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E1D2DE" wp14:editId="58EB2EBA">
            <wp:extent cx="5940425" cy="17805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1DE73" w14:textId="00CF64C4" w:rsidR="000366F9" w:rsidRDefault="000366F9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595D3D" w14:textId="1BE60EA9" w:rsidR="006818B6" w:rsidRDefault="006818B6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«Открыть декларацию»</w:t>
      </w:r>
    </w:p>
    <w:p w14:paraId="63CD1A8C" w14:textId="77777777" w:rsidR="006818B6" w:rsidRDefault="006818B6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BD9FBC" w14:textId="2C52D291" w:rsidR="000366F9" w:rsidRPr="009B2DCE" w:rsidRDefault="006818B6" w:rsidP="009B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64C365" wp14:editId="37F061D6">
            <wp:extent cx="4732934" cy="2735540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0339" cy="27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6F9" w:rsidRPr="009B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76519"/>
    <w:multiLevelType w:val="hybridMultilevel"/>
    <w:tmpl w:val="16A4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4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B3"/>
    <w:rsid w:val="000366F9"/>
    <w:rsid w:val="00160781"/>
    <w:rsid w:val="003B0C00"/>
    <w:rsid w:val="006818B6"/>
    <w:rsid w:val="0074417F"/>
    <w:rsid w:val="009940B3"/>
    <w:rsid w:val="009B2DCE"/>
    <w:rsid w:val="00E831D0"/>
    <w:rsid w:val="00E9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0D2F"/>
  <w15:chartTrackingRefBased/>
  <w15:docId w15:val="{DF1E4500-6AE0-44B3-81D7-64685271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Ромах</dc:creator>
  <cp:keywords/>
  <dc:description/>
  <cp:lastModifiedBy>Екатерина Ромах</cp:lastModifiedBy>
  <cp:revision>2</cp:revision>
  <dcterms:created xsi:type="dcterms:W3CDTF">2023-03-24T07:55:00Z</dcterms:created>
  <dcterms:modified xsi:type="dcterms:W3CDTF">2023-03-24T08:16:00Z</dcterms:modified>
</cp:coreProperties>
</file>